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C0A8" w14:textId="226C18EF" w:rsidR="003F7435" w:rsidRDefault="00A56843" w:rsidP="00A56843">
      <w:pPr>
        <w:spacing w:line="276" w:lineRule="auto"/>
        <w:jc w:val="center"/>
        <w:rPr>
          <w:rFonts w:ascii="Verdana" w:hAnsi="Verdana"/>
          <w:b/>
          <w:bCs/>
          <w:sz w:val="24"/>
          <w:szCs w:val="24"/>
        </w:rPr>
      </w:pPr>
      <w:r w:rsidRPr="00A56843">
        <w:rPr>
          <w:rFonts w:ascii="Verdana" w:hAnsi="Verdana"/>
          <w:b/>
          <w:bCs/>
          <w:sz w:val="24"/>
          <w:szCs w:val="24"/>
        </w:rPr>
        <w:t>Videosys Broadcast</w:t>
      </w:r>
      <w:r w:rsidR="003F7435">
        <w:rPr>
          <w:rFonts w:ascii="Verdana" w:hAnsi="Verdana"/>
          <w:b/>
          <w:bCs/>
          <w:sz w:val="24"/>
          <w:szCs w:val="24"/>
        </w:rPr>
        <w:t xml:space="preserve"> Joins MCI’s Wireless Technology Roadshow</w:t>
      </w:r>
    </w:p>
    <w:p w14:paraId="71940CB9" w14:textId="7E71942B" w:rsidR="003F7435" w:rsidRDefault="003F7435" w:rsidP="00A56843">
      <w:pPr>
        <w:spacing w:line="276" w:lineRule="auto"/>
        <w:jc w:val="center"/>
        <w:rPr>
          <w:rFonts w:ascii="Verdana" w:hAnsi="Verdana"/>
          <w:i/>
          <w:iCs/>
          <w:sz w:val="20"/>
          <w:szCs w:val="20"/>
        </w:rPr>
      </w:pPr>
      <w:r>
        <w:rPr>
          <w:rFonts w:ascii="Verdana" w:hAnsi="Verdana"/>
          <w:i/>
          <w:iCs/>
          <w:sz w:val="20"/>
          <w:szCs w:val="20"/>
        </w:rPr>
        <w:t xml:space="preserve">In conjunction with MCI and Clear-Com, Videosys Broadcast will showcase products that are </w:t>
      </w:r>
      <w:proofErr w:type="spellStart"/>
      <w:r>
        <w:rPr>
          <w:rFonts w:ascii="Verdana" w:hAnsi="Verdana"/>
          <w:i/>
          <w:iCs/>
          <w:sz w:val="20"/>
          <w:szCs w:val="20"/>
        </w:rPr>
        <w:t>deigned</w:t>
      </w:r>
      <w:proofErr w:type="spellEnd"/>
      <w:r>
        <w:rPr>
          <w:rFonts w:ascii="Verdana" w:hAnsi="Verdana"/>
          <w:i/>
          <w:iCs/>
          <w:sz w:val="20"/>
          <w:szCs w:val="20"/>
        </w:rPr>
        <w:t xml:space="preserve"> to simplify and enhance wireless camera operations.</w:t>
      </w:r>
    </w:p>
    <w:p w14:paraId="70EAF5B7" w14:textId="77777777" w:rsidR="003F7435" w:rsidRDefault="003F7435" w:rsidP="003F7435">
      <w:pPr>
        <w:spacing w:after="0" w:line="276" w:lineRule="auto"/>
        <w:jc w:val="both"/>
        <w:rPr>
          <w:rFonts w:ascii="Verdana" w:hAnsi="Verdana"/>
          <w:i/>
          <w:iCs/>
          <w:sz w:val="20"/>
          <w:szCs w:val="20"/>
        </w:rPr>
      </w:pPr>
    </w:p>
    <w:p w14:paraId="705D773E" w14:textId="6F8D860D" w:rsidR="003F7435" w:rsidRPr="003F7435" w:rsidRDefault="003F7435" w:rsidP="003F7435">
      <w:pPr>
        <w:spacing w:after="0" w:line="276" w:lineRule="auto"/>
        <w:jc w:val="both"/>
        <w:rPr>
          <w:rFonts w:ascii="Verdana" w:hAnsi="Verdana"/>
          <w:sz w:val="20"/>
          <w:szCs w:val="20"/>
        </w:rPr>
      </w:pPr>
      <w:r w:rsidRPr="003F7435">
        <w:rPr>
          <w:rFonts w:ascii="Verdana" w:hAnsi="Verdana"/>
          <w:b/>
          <w:bCs/>
          <w:sz w:val="20"/>
          <w:szCs w:val="20"/>
        </w:rPr>
        <w:t>West Sussex, UK.  November 1</w:t>
      </w:r>
      <w:r w:rsidR="00732310">
        <w:rPr>
          <w:rFonts w:ascii="Verdana" w:hAnsi="Verdana"/>
          <w:b/>
          <w:bCs/>
          <w:sz w:val="20"/>
          <w:szCs w:val="20"/>
        </w:rPr>
        <w:t>7</w:t>
      </w:r>
      <w:r w:rsidRPr="003F7435">
        <w:rPr>
          <w:rFonts w:ascii="Verdana" w:hAnsi="Verdana"/>
          <w:b/>
          <w:bCs/>
          <w:sz w:val="20"/>
          <w:szCs w:val="20"/>
          <w:vertAlign w:val="superscript"/>
        </w:rPr>
        <w:t>th</w:t>
      </w:r>
      <w:proofErr w:type="gramStart"/>
      <w:r>
        <w:rPr>
          <w:rFonts w:ascii="Verdana" w:hAnsi="Verdana"/>
          <w:b/>
          <w:bCs/>
          <w:sz w:val="20"/>
          <w:szCs w:val="20"/>
        </w:rPr>
        <w:t xml:space="preserve"> </w:t>
      </w:r>
      <w:r w:rsidRPr="003F7435">
        <w:rPr>
          <w:rFonts w:ascii="Verdana" w:hAnsi="Verdana"/>
          <w:b/>
          <w:bCs/>
          <w:sz w:val="20"/>
          <w:szCs w:val="20"/>
        </w:rPr>
        <w:t>2023</w:t>
      </w:r>
      <w:proofErr w:type="gramEnd"/>
      <w:r w:rsidRPr="003F7435">
        <w:rPr>
          <w:rFonts w:ascii="Verdana" w:hAnsi="Verdana"/>
          <w:b/>
          <w:bCs/>
          <w:sz w:val="20"/>
          <w:szCs w:val="20"/>
        </w:rPr>
        <w:t xml:space="preserve">: </w:t>
      </w:r>
      <w:r w:rsidRPr="003F7435">
        <w:rPr>
          <w:rFonts w:ascii="Verdana" w:hAnsi="Verdana"/>
          <w:sz w:val="20"/>
          <w:szCs w:val="20"/>
        </w:rPr>
        <w:t>Videosys Broadcast will be showcasing its Epsilon 4K base station Camera Control Unit (CCU) to German audiences as part of a five-city tour organised by systems integrator Studio Hamburg MCI GmbH.</w:t>
      </w:r>
    </w:p>
    <w:p w14:paraId="4CB47A43" w14:textId="77777777" w:rsidR="003F7435" w:rsidRPr="003F7435" w:rsidRDefault="003F7435" w:rsidP="003F7435">
      <w:pPr>
        <w:spacing w:after="0" w:line="276" w:lineRule="auto"/>
        <w:jc w:val="both"/>
        <w:rPr>
          <w:rFonts w:ascii="Verdana" w:hAnsi="Verdana"/>
          <w:sz w:val="20"/>
          <w:szCs w:val="20"/>
        </w:rPr>
      </w:pPr>
    </w:p>
    <w:p w14:paraId="42C3362E" w14:textId="77777777" w:rsidR="003F7435" w:rsidRPr="003F7435" w:rsidRDefault="003F7435" w:rsidP="003F7435">
      <w:pPr>
        <w:spacing w:after="0" w:line="276" w:lineRule="auto"/>
        <w:jc w:val="both"/>
        <w:rPr>
          <w:rFonts w:ascii="Verdana" w:hAnsi="Verdana"/>
          <w:sz w:val="20"/>
          <w:szCs w:val="20"/>
        </w:rPr>
      </w:pPr>
      <w:r w:rsidRPr="003F7435">
        <w:rPr>
          <w:rFonts w:ascii="Verdana" w:hAnsi="Verdana"/>
          <w:sz w:val="20"/>
          <w:szCs w:val="20"/>
        </w:rPr>
        <w:t>The MCI Roadshow, which starts on November 20</w:t>
      </w:r>
      <w:r w:rsidRPr="003F7435">
        <w:rPr>
          <w:rFonts w:ascii="Verdana" w:hAnsi="Verdana"/>
          <w:sz w:val="20"/>
          <w:szCs w:val="20"/>
          <w:vertAlign w:val="superscript"/>
        </w:rPr>
        <w:t>th</w:t>
      </w:r>
      <w:r w:rsidRPr="003F7435">
        <w:rPr>
          <w:rFonts w:ascii="Verdana" w:hAnsi="Verdana"/>
          <w:sz w:val="20"/>
          <w:szCs w:val="20"/>
        </w:rPr>
        <w:t xml:space="preserve">, aims to introduce German IT, </w:t>
      </w:r>
      <w:proofErr w:type="gramStart"/>
      <w:r w:rsidRPr="003F7435">
        <w:rPr>
          <w:rFonts w:ascii="Verdana" w:hAnsi="Verdana"/>
          <w:sz w:val="20"/>
          <w:szCs w:val="20"/>
        </w:rPr>
        <w:t>AV</w:t>
      </w:r>
      <w:proofErr w:type="gramEnd"/>
      <w:r w:rsidRPr="003F7435">
        <w:rPr>
          <w:rFonts w:ascii="Verdana" w:hAnsi="Verdana"/>
          <w:sz w:val="20"/>
          <w:szCs w:val="20"/>
        </w:rPr>
        <w:t xml:space="preserve"> and broadcast specialists to the latest technology for professional UHD wireless cameras and IP-based intercom.</w:t>
      </w:r>
    </w:p>
    <w:p w14:paraId="56025462" w14:textId="77777777" w:rsidR="003F7435" w:rsidRPr="003F7435" w:rsidRDefault="003F7435" w:rsidP="003F7435">
      <w:pPr>
        <w:spacing w:after="0" w:line="276" w:lineRule="auto"/>
        <w:jc w:val="both"/>
        <w:rPr>
          <w:rFonts w:ascii="Verdana" w:hAnsi="Verdana"/>
          <w:sz w:val="20"/>
          <w:szCs w:val="20"/>
        </w:rPr>
      </w:pPr>
    </w:p>
    <w:p w14:paraId="326C0CFE" w14:textId="77777777" w:rsidR="003F7435" w:rsidRPr="003F7435" w:rsidRDefault="003F7435" w:rsidP="003F7435">
      <w:pPr>
        <w:spacing w:after="0" w:line="276" w:lineRule="auto"/>
        <w:jc w:val="both"/>
        <w:rPr>
          <w:rFonts w:ascii="Verdana" w:hAnsi="Verdana"/>
          <w:sz w:val="20"/>
          <w:szCs w:val="20"/>
        </w:rPr>
      </w:pPr>
      <w:r w:rsidRPr="003F7435">
        <w:rPr>
          <w:rFonts w:ascii="Verdana" w:hAnsi="Verdana"/>
          <w:sz w:val="20"/>
          <w:szCs w:val="20"/>
        </w:rPr>
        <w:t>Videosys’ Epsilon system is designed to simplify the installation of wireless cameras and significantly reduce setup time. During the MCI Roadshow it will be shown in conjunction with Clear-Com’s Eclipse HX digital matrix and Arcadia Central Station, a scalable IP-connected intercom platform that supports over 100 wired and wireless user stations.</w:t>
      </w:r>
    </w:p>
    <w:p w14:paraId="763B3A7F" w14:textId="77777777" w:rsidR="003F7435" w:rsidRPr="003F7435" w:rsidRDefault="003F7435" w:rsidP="003F7435">
      <w:pPr>
        <w:spacing w:after="0" w:line="276" w:lineRule="auto"/>
        <w:jc w:val="both"/>
        <w:rPr>
          <w:rFonts w:ascii="Verdana" w:hAnsi="Verdana"/>
          <w:sz w:val="20"/>
          <w:szCs w:val="20"/>
        </w:rPr>
      </w:pPr>
    </w:p>
    <w:p w14:paraId="59400C40" w14:textId="77777777" w:rsidR="003F7435" w:rsidRPr="003F7435" w:rsidRDefault="003F7435" w:rsidP="003F7435">
      <w:pPr>
        <w:spacing w:after="0" w:line="276" w:lineRule="auto"/>
        <w:jc w:val="both"/>
        <w:rPr>
          <w:rFonts w:ascii="Verdana" w:hAnsi="Verdana"/>
          <w:sz w:val="20"/>
          <w:szCs w:val="20"/>
          <w:lang w:val="en-US"/>
        </w:rPr>
      </w:pPr>
      <w:r w:rsidRPr="003F7435">
        <w:rPr>
          <w:rFonts w:ascii="Verdana" w:hAnsi="Verdana"/>
          <w:sz w:val="20"/>
          <w:szCs w:val="20"/>
        </w:rPr>
        <w:t xml:space="preserve">Epsilon operates with cameras from all of the main manufacturers including </w:t>
      </w:r>
      <w:r w:rsidRPr="003F7435">
        <w:rPr>
          <w:rFonts w:ascii="Verdana" w:eastAsia="Times New Roman" w:hAnsi="Verdana" w:cs="Segoe UI"/>
          <w:sz w:val="20"/>
          <w:szCs w:val="20"/>
          <w:shd w:val="clear" w:color="auto" w:fill="FFFFFF"/>
        </w:rPr>
        <w:t xml:space="preserve">Sony, Panasonic, GVC, ARRI, </w:t>
      </w:r>
      <w:proofErr w:type="gramStart"/>
      <w:r w:rsidRPr="003F7435">
        <w:rPr>
          <w:rFonts w:ascii="Verdana" w:eastAsia="Times New Roman" w:hAnsi="Verdana" w:cs="Segoe UI"/>
          <w:sz w:val="20"/>
          <w:szCs w:val="20"/>
          <w:shd w:val="clear" w:color="auto" w:fill="FFFFFF"/>
        </w:rPr>
        <w:t>Hitachi</w:t>
      </w:r>
      <w:proofErr w:type="gramEnd"/>
      <w:r w:rsidRPr="003F7435">
        <w:rPr>
          <w:rFonts w:ascii="Verdana" w:eastAsia="Times New Roman" w:hAnsi="Verdana" w:cs="Segoe UI"/>
          <w:sz w:val="20"/>
          <w:szCs w:val="20"/>
          <w:shd w:val="clear" w:color="auto" w:fill="FFFFFF"/>
        </w:rPr>
        <w:t xml:space="preserve"> and Ikegami. During the Roadshow, Videosys will present Epsilon with its </w:t>
      </w:r>
      <w:r w:rsidRPr="003F7435">
        <w:rPr>
          <w:rFonts w:ascii="Verdana" w:hAnsi="Verdana"/>
          <w:sz w:val="20"/>
          <w:szCs w:val="20"/>
        </w:rPr>
        <w:t>AEON-CC compact digital COFDM video transmitter with integrated camera control that is designed for high-quality wireless connections. The company will also show a number of new features including ethernet FX9 camera control and w</w:t>
      </w:r>
      <w:r w:rsidRPr="003F7435">
        <w:rPr>
          <w:rFonts w:ascii="Verdana" w:hAnsi="Verdana"/>
          <w:sz w:val="20"/>
          <w:szCs w:val="20"/>
          <w:lang w:val="en-US"/>
        </w:rPr>
        <w:t>ireless transmitter control, which allows the shader/painter to take over control of the transmitter, thus giving camera operative the time and space they need to focus on capturing the moment. In addition, Videosys will highlight its new, inbuilt transmitter for the Grass Valley LDX98 native single-speed camera, which gives users a cleaner, non-cabled and more manageable wireless camera.</w:t>
      </w:r>
    </w:p>
    <w:p w14:paraId="0922E5AB" w14:textId="77777777" w:rsidR="003F7435" w:rsidRPr="003F7435" w:rsidRDefault="003F7435" w:rsidP="003F7435">
      <w:pPr>
        <w:spacing w:after="0" w:line="276" w:lineRule="auto"/>
        <w:jc w:val="both"/>
        <w:rPr>
          <w:rFonts w:ascii="Verdana" w:hAnsi="Verdana"/>
          <w:sz w:val="20"/>
          <w:szCs w:val="20"/>
        </w:rPr>
      </w:pPr>
    </w:p>
    <w:p w14:paraId="1AD1929C" w14:textId="77777777" w:rsidR="003F7435" w:rsidRPr="003F7435" w:rsidRDefault="003F7435" w:rsidP="003F7435">
      <w:pPr>
        <w:spacing w:after="0" w:line="276" w:lineRule="auto"/>
        <w:jc w:val="both"/>
        <w:rPr>
          <w:rFonts w:ascii="Verdana" w:eastAsia="Times New Roman" w:hAnsi="Verdana"/>
          <w:sz w:val="20"/>
          <w:szCs w:val="20"/>
          <w:lang w:val="en-US"/>
        </w:rPr>
      </w:pPr>
      <w:r w:rsidRPr="003F7435">
        <w:rPr>
          <w:rFonts w:ascii="Verdana" w:hAnsi="Verdana"/>
          <w:sz w:val="20"/>
          <w:szCs w:val="20"/>
        </w:rPr>
        <w:t xml:space="preserve">“By working with MCI and Clear-Com, we aim to show the full benefits of wireless connectivity, and how this technology can make camera operatives’ jobs faster and easier,” says Colin Tomlins, Managing Director of </w:t>
      </w:r>
      <w:proofErr w:type="spellStart"/>
      <w:r w:rsidRPr="003F7435">
        <w:rPr>
          <w:rFonts w:ascii="Verdana" w:hAnsi="Verdana"/>
          <w:sz w:val="20"/>
          <w:szCs w:val="20"/>
        </w:rPr>
        <w:t>VideoSys</w:t>
      </w:r>
      <w:proofErr w:type="spellEnd"/>
      <w:r w:rsidRPr="003F7435">
        <w:rPr>
          <w:rFonts w:ascii="Verdana" w:hAnsi="Verdana"/>
          <w:sz w:val="20"/>
          <w:szCs w:val="20"/>
        </w:rPr>
        <w:t xml:space="preserve"> Broadcast. “Epsilon’s seamless wireless workflow chain, t</w:t>
      </w:r>
      <w:proofErr w:type="spellStart"/>
      <w:r w:rsidRPr="003F7435">
        <w:rPr>
          <w:rFonts w:ascii="Verdana" w:eastAsia="Times New Roman" w:hAnsi="Verdana"/>
          <w:sz w:val="20"/>
          <w:szCs w:val="20"/>
          <w:lang w:val="en-US"/>
        </w:rPr>
        <w:t>ogether</w:t>
      </w:r>
      <w:proofErr w:type="spellEnd"/>
      <w:r w:rsidRPr="003F7435">
        <w:rPr>
          <w:rFonts w:ascii="Verdana" w:eastAsia="Times New Roman" w:hAnsi="Verdana"/>
          <w:sz w:val="20"/>
          <w:szCs w:val="20"/>
          <w:lang w:val="en-US"/>
        </w:rPr>
        <w:t xml:space="preserve"> with our AEON web interface, delivers an unparalleled user experience and enables efficient wireless camera control and RF over fiber capabilities.”</w:t>
      </w:r>
    </w:p>
    <w:p w14:paraId="6AB5F081" w14:textId="77777777" w:rsidR="003F7435" w:rsidRPr="003F7435" w:rsidRDefault="003F7435" w:rsidP="003F7435">
      <w:pPr>
        <w:spacing w:after="0" w:line="276" w:lineRule="auto"/>
        <w:jc w:val="both"/>
        <w:rPr>
          <w:rFonts w:ascii="Verdana" w:hAnsi="Verdana"/>
          <w:sz w:val="20"/>
          <w:szCs w:val="20"/>
        </w:rPr>
      </w:pPr>
    </w:p>
    <w:p w14:paraId="60D8709C" w14:textId="77777777" w:rsidR="003F7435" w:rsidRPr="003F7435" w:rsidRDefault="003F7435" w:rsidP="003F7435">
      <w:pPr>
        <w:spacing w:after="0" w:line="276" w:lineRule="auto"/>
        <w:jc w:val="both"/>
        <w:rPr>
          <w:rFonts w:ascii="Verdana" w:eastAsia="Times New Roman" w:hAnsi="Verdana"/>
          <w:sz w:val="20"/>
          <w:szCs w:val="20"/>
          <w:lang w:val="en-US"/>
        </w:rPr>
      </w:pPr>
      <w:r w:rsidRPr="003F7435">
        <w:rPr>
          <w:rFonts w:ascii="Verdana" w:eastAsia="Times New Roman" w:hAnsi="Verdana"/>
          <w:sz w:val="20"/>
          <w:szCs w:val="20"/>
          <w:lang w:val="en-US"/>
        </w:rPr>
        <w:t>The timetable for the MCI Roadshow is as follows:</w:t>
      </w:r>
    </w:p>
    <w:p w14:paraId="6A64F227" w14:textId="77777777" w:rsidR="003F7435" w:rsidRPr="003F7435" w:rsidRDefault="003F7435" w:rsidP="003F7435">
      <w:pPr>
        <w:spacing w:after="0" w:line="276" w:lineRule="auto"/>
        <w:jc w:val="both"/>
        <w:rPr>
          <w:rFonts w:ascii="Verdana" w:eastAsia="Times New Roman" w:hAnsi="Verdana"/>
          <w:sz w:val="20"/>
          <w:szCs w:val="20"/>
          <w:lang w:val="en-US"/>
        </w:rPr>
      </w:pPr>
    </w:p>
    <w:p w14:paraId="3DAAA812" w14:textId="77777777" w:rsidR="003F7435" w:rsidRPr="003F7435" w:rsidRDefault="003F7435" w:rsidP="003F7435">
      <w:pPr>
        <w:spacing w:after="0" w:line="276" w:lineRule="auto"/>
        <w:jc w:val="both"/>
        <w:rPr>
          <w:rFonts w:ascii="Verdana" w:eastAsia="Times New Roman" w:hAnsi="Verdana"/>
          <w:sz w:val="20"/>
          <w:szCs w:val="20"/>
          <w:lang w:val="en-US"/>
        </w:rPr>
      </w:pPr>
      <w:r w:rsidRPr="003F7435">
        <w:rPr>
          <w:rFonts w:ascii="Verdana" w:eastAsia="Times New Roman" w:hAnsi="Verdana"/>
          <w:sz w:val="20"/>
          <w:szCs w:val="20"/>
          <w:lang w:val="en-US"/>
        </w:rPr>
        <w:t>November 20</w:t>
      </w:r>
      <w:r w:rsidRPr="003F7435">
        <w:rPr>
          <w:rFonts w:ascii="Verdana" w:eastAsia="Times New Roman" w:hAnsi="Verdana"/>
          <w:sz w:val="20"/>
          <w:szCs w:val="20"/>
          <w:vertAlign w:val="superscript"/>
          <w:lang w:val="en-US"/>
        </w:rPr>
        <w:t>th</w:t>
      </w:r>
      <w:r w:rsidRPr="003F7435">
        <w:rPr>
          <w:rFonts w:ascii="Verdana" w:eastAsia="Times New Roman" w:hAnsi="Verdana"/>
          <w:sz w:val="20"/>
          <w:szCs w:val="20"/>
          <w:lang w:val="en-US"/>
        </w:rPr>
        <w:t xml:space="preserve"> – Bavaria Studios, Munich</w:t>
      </w:r>
    </w:p>
    <w:p w14:paraId="56FE9593" w14:textId="77777777" w:rsidR="003F7435" w:rsidRPr="003F7435" w:rsidRDefault="003F7435" w:rsidP="003F7435">
      <w:pPr>
        <w:spacing w:after="0" w:line="276" w:lineRule="auto"/>
        <w:jc w:val="both"/>
        <w:rPr>
          <w:rFonts w:ascii="Verdana" w:eastAsia="Times New Roman" w:hAnsi="Verdana"/>
          <w:sz w:val="20"/>
          <w:szCs w:val="20"/>
          <w:lang w:val="en-US"/>
        </w:rPr>
      </w:pPr>
      <w:r w:rsidRPr="003F7435">
        <w:rPr>
          <w:rFonts w:ascii="Verdana" w:eastAsia="Times New Roman" w:hAnsi="Verdana"/>
          <w:sz w:val="20"/>
          <w:szCs w:val="20"/>
          <w:lang w:val="en-US"/>
        </w:rPr>
        <w:t>November 22</w:t>
      </w:r>
      <w:r w:rsidRPr="003F7435">
        <w:rPr>
          <w:rFonts w:ascii="Verdana" w:eastAsia="Times New Roman" w:hAnsi="Verdana"/>
          <w:sz w:val="20"/>
          <w:szCs w:val="20"/>
          <w:vertAlign w:val="superscript"/>
          <w:lang w:val="en-US"/>
        </w:rPr>
        <w:t>nd</w:t>
      </w:r>
      <w:r w:rsidRPr="003F7435">
        <w:rPr>
          <w:rFonts w:ascii="Verdana" w:eastAsia="Times New Roman" w:hAnsi="Verdana"/>
          <w:sz w:val="20"/>
          <w:szCs w:val="20"/>
          <w:lang w:val="en-US"/>
        </w:rPr>
        <w:t xml:space="preserve"> – MMC Studios, Cologne</w:t>
      </w:r>
    </w:p>
    <w:p w14:paraId="7FBD1CD6" w14:textId="77777777" w:rsidR="003F7435" w:rsidRPr="003F7435" w:rsidRDefault="003F7435" w:rsidP="003F7435">
      <w:pPr>
        <w:spacing w:after="0" w:line="276" w:lineRule="auto"/>
        <w:jc w:val="both"/>
        <w:rPr>
          <w:rFonts w:ascii="Verdana" w:eastAsia="Times New Roman" w:hAnsi="Verdana"/>
          <w:sz w:val="20"/>
          <w:szCs w:val="20"/>
          <w:lang w:val="en-US"/>
        </w:rPr>
      </w:pPr>
      <w:r w:rsidRPr="003F7435">
        <w:rPr>
          <w:rFonts w:ascii="Verdana" w:eastAsia="Times New Roman" w:hAnsi="Verdana"/>
          <w:sz w:val="20"/>
          <w:szCs w:val="20"/>
          <w:lang w:val="en-US"/>
        </w:rPr>
        <w:t>November 23</w:t>
      </w:r>
      <w:r w:rsidRPr="003F7435">
        <w:rPr>
          <w:rFonts w:ascii="Verdana" w:eastAsia="Times New Roman" w:hAnsi="Verdana"/>
          <w:sz w:val="20"/>
          <w:szCs w:val="20"/>
          <w:vertAlign w:val="superscript"/>
          <w:lang w:val="en-US"/>
        </w:rPr>
        <w:t>rd</w:t>
      </w:r>
      <w:r w:rsidRPr="003F7435">
        <w:rPr>
          <w:rFonts w:ascii="Verdana" w:eastAsia="Times New Roman" w:hAnsi="Verdana"/>
          <w:sz w:val="20"/>
          <w:szCs w:val="20"/>
          <w:lang w:val="en-US"/>
        </w:rPr>
        <w:t xml:space="preserve"> – Audio-</w:t>
      </w:r>
      <w:proofErr w:type="spellStart"/>
      <w:r w:rsidRPr="003F7435">
        <w:rPr>
          <w:rFonts w:ascii="Verdana" w:eastAsia="Times New Roman" w:hAnsi="Verdana"/>
          <w:sz w:val="20"/>
          <w:szCs w:val="20"/>
          <w:lang w:val="en-US"/>
        </w:rPr>
        <w:t>Technica</w:t>
      </w:r>
      <w:proofErr w:type="spellEnd"/>
      <w:r w:rsidRPr="003F7435">
        <w:rPr>
          <w:rFonts w:ascii="Verdana" w:eastAsia="Times New Roman" w:hAnsi="Verdana"/>
          <w:sz w:val="20"/>
          <w:szCs w:val="20"/>
          <w:lang w:val="en-US"/>
        </w:rPr>
        <w:t>, Mainz</w:t>
      </w:r>
    </w:p>
    <w:p w14:paraId="1508484A" w14:textId="77777777" w:rsidR="003F7435" w:rsidRPr="003F7435" w:rsidRDefault="003F7435" w:rsidP="003F7435">
      <w:pPr>
        <w:spacing w:after="0" w:line="276" w:lineRule="auto"/>
        <w:jc w:val="both"/>
        <w:rPr>
          <w:rFonts w:ascii="Verdana" w:eastAsia="Times New Roman" w:hAnsi="Verdana"/>
          <w:sz w:val="20"/>
          <w:szCs w:val="20"/>
          <w:lang w:val="en-US"/>
        </w:rPr>
      </w:pPr>
      <w:r w:rsidRPr="003F7435">
        <w:rPr>
          <w:rFonts w:ascii="Verdana" w:eastAsia="Times New Roman" w:hAnsi="Verdana"/>
          <w:sz w:val="20"/>
          <w:szCs w:val="20"/>
          <w:lang w:val="en-US"/>
        </w:rPr>
        <w:t>November 28</w:t>
      </w:r>
      <w:r w:rsidRPr="003F7435">
        <w:rPr>
          <w:rFonts w:ascii="Verdana" w:eastAsia="Times New Roman" w:hAnsi="Verdana"/>
          <w:sz w:val="20"/>
          <w:szCs w:val="20"/>
          <w:vertAlign w:val="superscript"/>
          <w:lang w:val="en-US"/>
        </w:rPr>
        <w:t>th</w:t>
      </w:r>
      <w:r w:rsidRPr="003F7435">
        <w:rPr>
          <w:rFonts w:ascii="Verdana" w:eastAsia="Times New Roman" w:hAnsi="Verdana"/>
          <w:sz w:val="20"/>
          <w:szCs w:val="20"/>
          <w:lang w:val="en-US"/>
        </w:rPr>
        <w:t xml:space="preserve"> – Studio Berlin </w:t>
      </w:r>
      <w:proofErr w:type="spellStart"/>
      <w:r w:rsidRPr="003F7435">
        <w:rPr>
          <w:rFonts w:ascii="Verdana" w:eastAsia="Times New Roman" w:hAnsi="Verdana"/>
          <w:sz w:val="20"/>
          <w:szCs w:val="20"/>
          <w:lang w:val="en-US"/>
        </w:rPr>
        <w:t>Adlershof</w:t>
      </w:r>
      <w:proofErr w:type="spellEnd"/>
      <w:r w:rsidRPr="003F7435">
        <w:rPr>
          <w:rFonts w:ascii="Verdana" w:eastAsia="Times New Roman" w:hAnsi="Verdana"/>
          <w:sz w:val="20"/>
          <w:szCs w:val="20"/>
          <w:lang w:val="en-US"/>
        </w:rPr>
        <w:t>, Berlin</w:t>
      </w:r>
    </w:p>
    <w:p w14:paraId="79C9ECD0" w14:textId="77777777" w:rsidR="003F7435" w:rsidRPr="003F7435" w:rsidRDefault="003F7435" w:rsidP="003F7435">
      <w:pPr>
        <w:spacing w:after="0" w:line="276" w:lineRule="auto"/>
        <w:jc w:val="both"/>
        <w:rPr>
          <w:rFonts w:ascii="Verdana" w:eastAsia="Times New Roman" w:hAnsi="Verdana"/>
          <w:sz w:val="20"/>
          <w:szCs w:val="20"/>
          <w:lang w:val="en-US"/>
        </w:rPr>
      </w:pPr>
      <w:r w:rsidRPr="003F7435">
        <w:rPr>
          <w:rFonts w:ascii="Verdana" w:eastAsia="Times New Roman" w:hAnsi="Verdana"/>
          <w:sz w:val="20"/>
          <w:szCs w:val="20"/>
          <w:lang w:val="en-US"/>
        </w:rPr>
        <w:t>November 30</w:t>
      </w:r>
      <w:r w:rsidRPr="003F7435">
        <w:rPr>
          <w:rFonts w:ascii="Verdana" w:eastAsia="Times New Roman" w:hAnsi="Verdana"/>
          <w:sz w:val="20"/>
          <w:szCs w:val="20"/>
          <w:vertAlign w:val="superscript"/>
          <w:lang w:val="en-US"/>
        </w:rPr>
        <w:t>th</w:t>
      </w:r>
      <w:r w:rsidRPr="003F7435">
        <w:rPr>
          <w:rFonts w:ascii="Verdana" w:eastAsia="Times New Roman" w:hAnsi="Verdana"/>
          <w:sz w:val="20"/>
          <w:szCs w:val="20"/>
          <w:lang w:val="en-US"/>
        </w:rPr>
        <w:t xml:space="preserve"> – Studio Hamburg MCI, Hamburg</w:t>
      </w:r>
    </w:p>
    <w:p w14:paraId="528ECEAA" w14:textId="77777777" w:rsidR="003F7435" w:rsidRPr="003F7435" w:rsidRDefault="003F7435" w:rsidP="003F7435">
      <w:pPr>
        <w:spacing w:after="0" w:line="276" w:lineRule="auto"/>
        <w:jc w:val="both"/>
        <w:rPr>
          <w:rFonts w:ascii="Verdana" w:eastAsia="Times New Roman" w:hAnsi="Verdana"/>
          <w:sz w:val="20"/>
          <w:szCs w:val="20"/>
          <w:lang w:val="en-US"/>
        </w:rPr>
      </w:pPr>
    </w:p>
    <w:p w14:paraId="4B9B2733" w14:textId="77777777" w:rsidR="003F7435" w:rsidRPr="003F7435" w:rsidRDefault="003F7435" w:rsidP="003F7435">
      <w:pPr>
        <w:spacing w:after="0" w:line="276" w:lineRule="auto"/>
        <w:jc w:val="both"/>
        <w:rPr>
          <w:rFonts w:ascii="Verdana" w:eastAsia="Times New Roman" w:hAnsi="Verdana"/>
          <w:sz w:val="20"/>
          <w:szCs w:val="20"/>
          <w:lang w:val="en-US"/>
        </w:rPr>
      </w:pPr>
      <w:r w:rsidRPr="003F7435">
        <w:rPr>
          <w:rFonts w:ascii="Verdana" w:eastAsia="Times New Roman" w:hAnsi="Verdana"/>
          <w:sz w:val="20"/>
          <w:szCs w:val="20"/>
          <w:lang w:val="en-US"/>
        </w:rPr>
        <w:t>Sessions are free to attend and will be presented by experts from MCI, Videosys Broadcast and Clear-Com. The program starts at 10am and runs through to 5.30pm. There will be opportunities to get hands-on with the technology and to network with other attendees during the lunch break.</w:t>
      </w:r>
    </w:p>
    <w:p w14:paraId="1A3BA865" w14:textId="77777777" w:rsidR="003F7435" w:rsidRPr="003F7435" w:rsidRDefault="003F7435" w:rsidP="003F7435">
      <w:pPr>
        <w:spacing w:after="0" w:line="276" w:lineRule="auto"/>
        <w:jc w:val="both"/>
        <w:rPr>
          <w:rFonts w:ascii="Verdana" w:eastAsia="Times New Roman" w:hAnsi="Verdana"/>
          <w:sz w:val="20"/>
          <w:szCs w:val="20"/>
          <w:lang w:val="en-US"/>
        </w:rPr>
      </w:pPr>
    </w:p>
    <w:p w14:paraId="7DB7EE80" w14:textId="77777777" w:rsidR="003F7435" w:rsidRPr="003F7435" w:rsidRDefault="003F7435" w:rsidP="003F7435">
      <w:pPr>
        <w:spacing w:after="0" w:line="276" w:lineRule="auto"/>
        <w:jc w:val="both"/>
        <w:rPr>
          <w:rFonts w:ascii="Verdana" w:eastAsia="Times New Roman" w:hAnsi="Verdana"/>
          <w:sz w:val="20"/>
          <w:szCs w:val="20"/>
          <w:lang w:val="en-US"/>
        </w:rPr>
      </w:pPr>
      <w:r w:rsidRPr="003F7435">
        <w:rPr>
          <w:rFonts w:ascii="Verdana" w:eastAsia="Times New Roman" w:hAnsi="Verdana"/>
          <w:sz w:val="20"/>
          <w:szCs w:val="20"/>
          <w:lang w:val="en-US"/>
        </w:rPr>
        <w:t xml:space="preserve">Full details are available from the MCI website, </w:t>
      </w:r>
      <w:hyperlink r:id="rId9" w:history="1">
        <w:r w:rsidRPr="003F7435">
          <w:rPr>
            <w:rFonts w:ascii="Verdana" w:eastAsia="Times New Roman" w:hAnsi="Verdana"/>
            <w:color w:val="0563C1" w:themeColor="hyperlink"/>
            <w:sz w:val="20"/>
            <w:szCs w:val="20"/>
            <w:u w:val="single"/>
            <w:lang w:val="en-US"/>
          </w:rPr>
          <w:t>www.mci.de</w:t>
        </w:r>
      </w:hyperlink>
    </w:p>
    <w:p w14:paraId="5F76AF92" w14:textId="77777777" w:rsidR="003F7435" w:rsidRDefault="003F7435" w:rsidP="00A56843">
      <w:pPr>
        <w:spacing w:line="276" w:lineRule="auto"/>
        <w:jc w:val="both"/>
        <w:rPr>
          <w:rFonts w:ascii="Verdana" w:eastAsia="Times New Roman" w:hAnsi="Verdana"/>
          <w:sz w:val="20"/>
          <w:szCs w:val="20"/>
          <w:lang w:val="en-US"/>
        </w:rPr>
      </w:pPr>
    </w:p>
    <w:p w14:paraId="5B55268B" w14:textId="00E15496" w:rsidR="00A56843" w:rsidRPr="00A56843" w:rsidRDefault="00A56843" w:rsidP="00A56843">
      <w:pPr>
        <w:spacing w:line="276" w:lineRule="auto"/>
        <w:jc w:val="both"/>
        <w:rPr>
          <w:rFonts w:ascii="Verdana" w:hAnsi="Verdana"/>
          <w:sz w:val="20"/>
          <w:szCs w:val="20"/>
        </w:rPr>
      </w:pPr>
      <w:r w:rsidRPr="00A56843">
        <w:rPr>
          <w:rFonts w:ascii="Verdana" w:hAnsi="Verdana"/>
          <w:sz w:val="20"/>
          <w:szCs w:val="20"/>
        </w:rPr>
        <w:t xml:space="preserve">For more information about Epsilon and other Videosys Broadcast products, please visit </w:t>
      </w:r>
      <w:hyperlink r:id="rId10" w:history="1">
        <w:r w:rsidRPr="00A56843">
          <w:rPr>
            <w:rFonts w:ascii="Verdana" w:hAnsi="Verdana"/>
            <w:color w:val="0563C1"/>
            <w:sz w:val="20"/>
            <w:szCs w:val="20"/>
            <w:u w:val="single"/>
          </w:rPr>
          <w:t>www.videosys.tv</w:t>
        </w:r>
      </w:hyperlink>
      <w:r w:rsidRPr="00A56843">
        <w:rPr>
          <w:rFonts w:ascii="Verdana" w:hAnsi="Verdana"/>
          <w:sz w:val="20"/>
          <w:szCs w:val="20"/>
        </w:rPr>
        <w:t>.</w:t>
      </w:r>
    </w:p>
    <w:p w14:paraId="355D3F88" w14:textId="4C0D0574" w:rsidR="00580832" w:rsidRPr="00DA2034" w:rsidRDefault="00580832" w:rsidP="00580832">
      <w:pPr>
        <w:spacing w:line="276" w:lineRule="auto"/>
        <w:jc w:val="center"/>
        <w:rPr>
          <w:rFonts w:ascii="Verdana" w:hAnsi="Verdana"/>
          <w:b/>
          <w:bCs/>
          <w:sz w:val="20"/>
          <w:szCs w:val="20"/>
        </w:rPr>
      </w:pPr>
      <w:r w:rsidRPr="00DA2034">
        <w:rPr>
          <w:rFonts w:ascii="Verdana" w:hAnsi="Verdana"/>
          <w:b/>
          <w:bCs/>
          <w:sz w:val="20"/>
          <w:szCs w:val="20"/>
        </w:rPr>
        <w:t>-ends-</w:t>
      </w:r>
    </w:p>
    <w:p w14:paraId="6CB9C258" w14:textId="77777777" w:rsidR="00580832" w:rsidRDefault="00580832" w:rsidP="00AA1073">
      <w:pPr>
        <w:pStyle w:val="NoSpacing"/>
      </w:pPr>
    </w:p>
    <w:p w14:paraId="4E6043B0" w14:textId="7B848F6F" w:rsidR="00580832" w:rsidRPr="00D115BF" w:rsidRDefault="00580832" w:rsidP="00D115BF">
      <w:pPr>
        <w:pStyle w:val="NoSpacing"/>
        <w:jc w:val="both"/>
        <w:rPr>
          <w:rFonts w:ascii="Verdana" w:hAnsi="Verdana"/>
          <w:b/>
          <w:bCs/>
          <w:sz w:val="20"/>
          <w:szCs w:val="20"/>
        </w:rPr>
      </w:pPr>
      <w:r w:rsidRPr="00D115BF">
        <w:rPr>
          <w:rFonts w:ascii="Verdana" w:hAnsi="Verdana"/>
          <w:b/>
          <w:bCs/>
          <w:sz w:val="20"/>
          <w:szCs w:val="20"/>
        </w:rPr>
        <w:t>About Videosys Broadcast</w:t>
      </w:r>
      <w:r w:rsidR="00AA1073" w:rsidRPr="00D115BF">
        <w:rPr>
          <w:rFonts w:ascii="Verdana" w:hAnsi="Verdana"/>
          <w:b/>
          <w:bCs/>
          <w:sz w:val="20"/>
          <w:szCs w:val="20"/>
        </w:rPr>
        <w:t xml:space="preserve"> Ltd</w:t>
      </w:r>
      <w:r w:rsidRPr="00D115BF">
        <w:rPr>
          <w:rFonts w:ascii="Verdana" w:hAnsi="Verdana"/>
          <w:b/>
          <w:bCs/>
          <w:sz w:val="20"/>
          <w:szCs w:val="20"/>
        </w:rPr>
        <w:t>:</w:t>
      </w:r>
    </w:p>
    <w:p w14:paraId="5D1DECFA" w14:textId="61256737" w:rsidR="00C65A49" w:rsidRPr="00D115BF" w:rsidRDefault="00C65A49" w:rsidP="00D115BF">
      <w:pPr>
        <w:pStyle w:val="NoSpacing"/>
        <w:jc w:val="both"/>
        <w:rPr>
          <w:rFonts w:ascii="Verdana" w:hAnsi="Verdana"/>
          <w:sz w:val="20"/>
          <w:szCs w:val="20"/>
        </w:rPr>
      </w:pPr>
      <w:r w:rsidRPr="00D115BF">
        <w:rPr>
          <w:rFonts w:ascii="Verdana" w:hAnsi="Verdana"/>
          <w:sz w:val="20"/>
          <w:szCs w:val="20"/>
        </w:rPr>
        <w:t xml:space="preserve">Videosys Broadcast has been a supplier of quality camera control systems, RF links and camera backs to outside broadcast companies for 10 years. Always at the forefront of innovation and technology, the company has successfully partnered with leading technology companies including Hitachi, Panasonic, Ikegami, Grass </w:t>
      </w:r>
      <w:proofErr w:type="gramStart"/>
      <w:r w:rsidRPr="00D115BF">
        <w:rPr>
          <w:rFonts w:ascii="Verdana" w:hAnsi="Verdana"/>
          <w:sz w:val="20"/>
          <w:szCs w:val="20"/>
        </w:rPr>
        <w:t>Valley</w:t>
      </w:r>
      <w:proofErr w:type="gramEnd"/>
      <w:r w:rsidRPr="00D115BF">
        <w:rPr>
          <w:rFonts w:ascii="Verdana" w:hAnsi="Verdana"/>
          <w:sz w:val="20"/>
          <w:szCs w:val="20"/>
        </w:rPr>
        <w:t xml:space="preserve"> and DTC. These partnerships enable Videosys to deliver the latest technology requirements, regardless of camera supplier or format.</w:t>
      </w:r>
    </w:p>
    <w:p w14:paraId="72F58883" w14:textId="08F068DB" w:rsidR="00AA1073" w:rsidRPr="00D115BF" w:rsidRDefault="00000000" w:rsidP="00D115BF">
      <w:pPr>
        <w:pStyle w:val="NoSpacing"/>
        <w:jc w:val="both"/>
        <w:rPr>
          <w:rFonts w:ascii="Verdana" w:hAnsi="Verdana"/>
          <w:b/>
          <w:bCs/>
          <w:sz w:val="20"/>
          <w:szCs w:val="20"/>
        </w:rPr>
      </w:pPr>
      <w:hyperlink r:id="rId11" w:history="1">
        <w:r w:rsidR="00AA1073" w:rsidRPr="00D115BF">
          <w:rPr>
            <w:rStyle w:val="Hyperlink"/>
            <w:rFonts w:ascii="Verdana" w:hAnsi="Verdana"/>
            <w:b/>
            <w:bCs/>
            <w:sz w:val="20"/>
            <w:szCs w:val="20"/>
          </w:rPr>
          <w:t>www.videosys.tv</w:t>
        </w:r>
      </w:hyperlink>
    </w:p>
    <w:p w14:paraId="09F35DF9" w14:textId="5868C6B6" w:rsidR="00AA1073" w:rsidRPr="00D115BF" w:rsidRDefault="00AA1073" w:rsidP="00D115BF">
      <w:pPr>
        <w:pStyle w:val="NoSpacing"/>
        <w:jc w:val="both"/>
        <w:rPr>
          <w:rFonts w:ascii="Verdana" w:hAnsi="Verdana"/>
          <w:b/>
          <w:bCs/>
          <w:sz w:val="20"/>
          <w:szCs w:val="20"/>
        </w:rPr>
      </w:pPr>
    </w:p>
    <w:p w14:paraId="32CB8DFF" w14:textId="77777777" w:rsidR="00D115BF" w:rsidRDefault="00D115BF" w:rsidP="00D115BF">
      <w:pPr>
        <w:pStyle w:val="NoSpacing"/>
        <w:jc w:val="both"/>
        <w:rPr>
          <w:rFonts w:ascii="Verdana" w:hAnsi="Verdana"/>
          <w:b/>
          <w:bCs/>
          <w:sz w:val="20"/>
          <w:szCs w:val="20"/>
        </w:rPr>
      </w:pPr>
    </w:p>
    <w:p w14:paraId="469C293B" w14:textId="5CD00137" w:rsidR="00AA1073" w:rsidRPr="00D115BF" w:rsidRDefault="00AA1073" w:rsidP="00D115BF">
      <w:pPr>
        <w:pStyle w:val="NoSpacing"/>
        <w:jc w:val="both"/>
        <w:rPr>
          <w:rFonts w:ascii="Verdana" w:hAnsi="Verdana"/>
          <w:b/>
          <w:bCs/>
          <w:sz w:val="20"/>
          <w:szCs w:val="20"/>
        </w:rPr>
      </w:pPr>
      <w:r w:rsidRPr="00D115BF">
        <w:rPr>
          <w:rFonts w:ascii="Verdana" w:hAnsi="Verdana"/>
          <w:b/>
          <w:bCs/>
          <w:sz w:val="20"/>
          <w:szCs w:val="20"/>
        </w:rPr>
        <w:t>Company Contact:</w:t>
      </w:r>
    </w:p>
    <w:p w14:paraId="42B7AC09" w14:textId="379E5BED" w:rsidR="00AA1073" w:rsidRPr="00D115BF" w:rsidRDefault="00AA1073" w:rsidP="00D115BF">
      <w:pPr>
        <w:pStyle w:val="NoSpacing"/>
        <w:jc w:val="both"/>
        <w:rPr>
          <w:rFonts w:ascii="Verdana" w:hAnsi="Verdana"/>
          <w:b/>
          <w:bCs/>
          <w:sz w:val="20"/>
          <w:szCs w:val="20"/>
        </w:rPr>
      </w:pPr>
      <w:r w:rsidRPr="00D115BF">
        <w:rPr>
          <w:rFonts w:ascii="Verdana" w:hAnsi="Verdana"/>
          <w:b/>
          <w:bCs/>
          <w:sz w:val="20"/>
          <w:szCs w:val="20"/>
        </w:rPr>
        <w:t>Arnold Roozenburg</w:t>
      </w:r>
    </w:p>
    <w:p w14:paraId="51395183" w14:textId="6F309FDB" w:rsidR="00AA1073" w:rsidRPr="00D115BF" w:rsidRDefault="00AA1073" w:rsidP="00D115BF">
      <w:pPr>
        <w:pStyle w:val="NoSpacing"/>
        <w:jc w:val="both"/>
        <w:rPr>
          <w:rFonts w:ascii="Verdana" w:hAnsi="Verdana"/>
          <w:b/>
          <w:bCs/>
          <w:sz w:val="20"/>
          <w:szCs w:val="20"/>
        </w:rPr>
      </w:pPr>
      <w:r w:rsidRPr="00D115BF">
        <w:rPr>
          <w:rFonts w:ascii="Verdana" w:hAnsi="Verdana"/>
          <w:b/>
          <w:bCs/>
          <w:sz w:val="20"/>
          <w:szCs w:val="20"/>
        </w:rPr>
        <w:t>Sales &amp; Marketing Director.</w:t>
      </w:r>
    </w:p>
    <w:p w14:paraId="241967F9" w14:textId="77777777" w:rsidR="00D115BF" w:rsidRDefault="00AA1073" w:rsidP="00D115BF">
      <w:pPr>
        <w:pStyle w:val="NoSpacing"/>
        <w:jc w:val="both"/>
        <w:rPr>
          <w:rFonts w:ascii="Verdana" w:hAnsi="Verdana"/>
          <w:sz w:val="20"/>
          <w:szCs w:val="20"/>
          <w:lang w:val="en-US"/>
        </w:rPr>
      </w:pPr>
      <w:r w:rsidRPr="00D115BF">
        <w:rPr>
          <w:rFonts w:ascii="Verdana" w:hAnsi="Verdana"/>
          <w:sz w:val="20"/>
          <w:szCs w:val="20"/>
        </w:rPr>
        <w:t xml:space="preserve">E: </w:t>
      </w:r>
      <w:hyperlink r:id="rId12" w:history="1">
        <w:r w:rsidRPr="00D115BF">
          <w:rPr>
            <w:rStyle w:val="Hyperlink"/>
            <w:rFonts w:ascii="Verdana" w:hAnsi="Verdana"/>
            <w:color w:val="0000FF"/>
            <w:sz w:val="20"/>
            <w:szCs w:val="20"/>
          </w:rPr>
          <w:t>arnold@videosys.tv</w:t>
        </w:r>
      </w:hyperlink>
    </w:p>
    <w:p w14:paraId="588F4D06" w14:textId="7DB67C6B" w:rsidR="00AA1073" w:rsidRPr="00D115BF" w:rsidRDefault="00AA1073" w:rsidP="00D115BF">
      <w:pPr>
        <w:pStyle w:val="NoSpacing"/>
        <w:jc w:val="both"/>
        <w:rPr>
          <w:rFonts w:ascii="Verdana" w:hAnsi="Verdana"/>
          <w:sz w:val="20"/>
          <w:szCs w:val="20"/>
          <w:lang w:val="en-US"/>
        </w:rPr>
      </w:pPr>
      <w:r w:rsidRPr="00D115BF">
        <w:rPr>
          <w:rFonts w:ascii="Verdana" w:hAnsi="Verdana"/>
          <w:sz w:val="20"/>
          <w:szCs w:val="20"/>
        </w:rPr>
        <w:t>T: +44 7540201222</w:t>
      </w:r>
    </w:p>
    <w:p w14:paraId="4DDF9440" w14:textId="77777777" w:rsidR="00AA1073" w:rsidRPr="00D115BF" w:rsidRDefault="00AA1073" w:rsidP="00D115BF">
      <w:pPr>
        <w:pStyle w:val="NoSpacing"/>
        <w:jc w:val="both"/>
        <w:rPr>
          <w:rFonts w:ascii="Verdana" w:hAnsi="Verdana"/>
          <w:sz w:val="20"/>
          <w:szCs w:val="20"/>
        </w:rPr>
      </w:pPr>
    </w:p>
    <w:p w14:paraId="4D88714C" w14:textId="601928E8" w:rsidR="00591D0B" w:rsidRPr="00580832" w:rsidRDefault="00591D0B" w:rsidP="00580832">
      <w:pPr>
        <w:spacing w:line="276" w:lineRule="auto"/>
        <w:jc w:val="both"/>
        <w:rPr>
          <w:rFonts w:ascii="Verdana" w:hAnsi="Verdana"/>
          <w:sz w:val="20"/>
          <w:szCs w:val="20"/>
        </w:rPr>
      </w:pPr>
    </w:p>
    <w:sectPr w:rsidR="00591D0B" w:rsidRPr="0058083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84CD" w14:textId="77777777" w:rsidR="00095B74" w:rsidRDefault="00095B74" w:rsidP="00CC1393">
      <w:pPr>
        <w:spacing w:after="0" w:line="240" w:lineRule="auto"/>
      </w:pPr>
      <w:r>
        <w:separator/>
      </w:r>
    </w:p>
  </w:endnote>
  <w:endnote w:type="continuationSeparator" w:id="0">
    <w:p w14:paraId="783B151A" w14:textId="77777777" w:rsidR="00095B74" w:rsidRDefault="00095B74" w:rsidP="00CC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08C9" w14:textId="77777777" w:rsidR="00095B74" w:rsidRDefault="00095B74" w:rsidP="00CC1393">
      <w:pPr>
        <w:spacing w:after="0" w:line="240" w:lineRule="auto"/>
      </w:pPr>
      <w:r>
        <w:separator/>
      </w:r>
    </w:p>
  </w:footnote>
  <w:footnote w:type="continuationSeparator" w:id="0">
    <w:p w14:paraId="7B03FAEC" w14:textId="77777777" w:rsidR="00095B74" w:rsidRDefault="00095B74" w:rsidP="00CC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5E89" w14:textId="3EA23F63" w:rsidR="00CC1393" w:rsidRDefault="00195BC4" w:rsidP="00CC1393">
    <w:pPr>
      <w:pStyle w:val="Header"/>
      <w:jc w:val="center"/>
    </w:pPr>
    <w:r>
      <w:rPr>
        <w:noProof/>
      </w:rPr>
      <w:drawing>
        <wp:inline distT="0" distB="0" distL="0" distR="0" wp14:anchorId="52ACA308" wp14:editId="0A9D3EDF">
          <wp:extent cx="4102100" cy="157339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5692" cy="1582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86"/>
    <w:rsid w:val="00095B74"/>
    <w:rsid w:val="000F1EEC"/>
    <w:rsid w:val="00195BC4"/>
    <w:rsid w:val="001C5539"/>
    <w:rsid w:val="00243442"/>
    <w:rsid w:val="00257767"/>
    <w:rsid w:val="00264873"/>
    <w:rsid w:val="002940BD"/>
    <w:rsid w:val="002A681E"/>
    <w:rsid w:val="00364146"/>
    <w:rsid w:val="00375C4F"/>
    <w:rsid w:val="003B7316"/>
    <w:rsid w:val="003B7B86"/>
    <w:rsid w:val="003F7435"/>
    <w:rsid w:val="00403EAC"/>
    <w:rsid w:val="004974FA"/>
    <w:rsid w:val="004B6F36"/>
    <w:rsid w:val="004E79F6"/>
    <w:rsid w:val="00516D6B"/>
    <w:rsid w:val="00531864"/>
    <w:rsid w:val="00580832"/>
    <w:rsid w:val="00591D0B"/>
    <w:rsid w:val="00642D56"/>
    <w:rsid w:val="00643EA4"/>
    <w:rsid w:val="00667814"/>
    <w:rsid w:val="00732310"/>
    <w:rsid w:val="00736771"/>
    <w:rsid w:val="00753713"/>
    <w:rsid w:val="00792BAE"/>
    <w:rsid w:val="007A26AC"/>
    <w:rsid w:val="008151EB"/>
    <w:rsid w:val="0086420D"/>
    <w:rsid w:val="008C4FDF"/>
    <w:rsid w:val="00955431"/>
    <w:rsid w:val="009F49E9"/>
    <w:rsid w:val="00A13EFB"/>
    <w:rsid w:val="00A309AC"/>
    <w:rsid w:val="00A56843"/>
    <w:rsid w:val="00AA1073"/>
    <w:rsid w:val="00AD553D"/>
    <w:rsid w:val="00B605D8"/>
    <w:rsid w:val="00B86159"/>
    <w:rsid w:val="00BD5F4A"/>
    <w:rsid w:val="00BF6732"/>
    <w:rsid w:val="00C03A6D"/>
    <w:rsid w:val="00C07DF3"/>
    <w:rsid w:val="00C53C1C"/>
    <w:rsid w:val="00C65A49"/>
    <w:rsid w:val="00CC1393"/>
    <w:rsid w:val="00D115BF"/>
    <w:rsid w:val="00D174B5"/>
    <w:rsid w:val="00D43070"/>
    <w:rsid w:val="00DA2034"/>
    <w:rsid w:val="00DD19C0"/>
    <w:rsid w:val="00E16D8C"/>
    <w:rsid w:val="00E86C29"/>
    <w:rsid w:val="00F13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4CA"/>
  <w15:chartTrackingRefBased/>
  <w15:docId w15:val="{1DD23F94-7838-4BC3-A478-B70B339F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7B8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B7B86"/>
    <w:pPr>
      <w:spacing w:after="0" w:line="240" w:lineRule="auto"/>
    </w:pPr>
  </w:style>
  <w:style w:type="character" w:styleId="Hyperlink">
    <w:name w:val="Hyperlink"/>
    <w:basedOn w:val="DefaultParagraphFont"/>
    <w:uiPriority w:val="99"/>
    <w:unhideWhenUsed/>
    <w:rsid w:val="00580832"/>
    <w:rPr>
      <w:color w:val="0563C1" w:themeColor="hyperlink"/>
      <w:u w:val="single"/>
    </w:rPr>
  </w:style>
  <w:style w:type="character" w:styleId="UnresolvedMention">
    <w:name w:val="Unresolved Mention"/>
    <w:basedOn w:val="DefaultParagraphFont"/>
    <w:uiPriority w:val="99"/>
    <w:semiHidden/>
    <w:unhideWhenUsed/>
    <w:rsid w:val="00580832"/>
    <w:rPr>
      <w:color w:val="605E5C"/>
      <w:shd w:val="clear" w:color="auto" w:fill="E1DFDD"/>
    </w:rPr>
  </w:style>
  <w:style w:type="paragraph" w:styleId="Header">
    <w:name w:val="header"/>
    <w:basedOn w:val="Normal"/>
    <w:link w:val="HeaderChar"/>
    <w:uiPriority w:val="99"/>
    <w:unhideWhenUsed/>
    <w:rsid w:val="00CC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93"/>
  </w:style>
  <w:style w:type="paragraph" w:styleId="Footer">
    <w:name w:val="footer"/>
    <w:basedOn w:val="Normal"/>
    <w:link w:val="FooterChar"/>
    <w:uiPriority w:val="99"/>
    <w:unhideWhenUsed/>
    <w:rsid w:val="00CC1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464863">
      <w:bodyDiv w:val="1"/>
      <w:marLeft w:val="0"/>
      <w:marRight w:val="0"/>
      <w:marTop w:val="0"/>
      <w:marBottom w:val="0"/>
      <w:divBdr>
        <w:top w:val="none" w:sz="0" w:space="0" w:color="auto"/>
        <w:left w:val="none" w:sz="0" w:space="0" w:color="auto"/>
        <w:bottom w:val="none" w:sz="0" w:space="0" w:color="auto"/>
        <w:right w:val="none" w:sz="0" w:space="0" w:color="auto"/>
      </w:divBdr>
    </w:div>
    <w:div w:id="20004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rnold@videosys.t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eosys.t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deosys.tv" TargetMode="External"/><Relationship Id="rId4" Type="http://schemas.openxmlformats.org/officeDocument/2006/relationships/styles" Target="styles.xml"/><Relationship Id="rId9" Type="http://schemas.openxmlformats.org/officeDocument/2006/relationships/hyperlink" Target="http://www.mci.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3e4ebb-a13a-413f-a34b-6f63abc1ebf6">
      <Terms xmlns="http://schemas.microsoft.com/office/infopath/2007/PartnerControls"/>
    </lcf76f155ced4ddcb4097134ff3c332f>
    <TaxCatchAll xmlns="a9cd40de-d5dc-4802-82b0-4813da4222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D8539B61A4740A59A07300A37D403" ma:contentTypeVersion="17" ma:contentTypeDescription="Create a new document." ma:contentTypeScope="" ma:versionID="f3eb9bfa5b90606df7c78d264b696a91">
  <xsd:schema xmlns:xsd="http://www.w3.org/2001/XMLSchema" xmlns:xs="http://www.w3.org/2001/XMLSchema" xmlns:p="http://schemas.microsoft.com/office/2006/metadata/properties" xmlns:ns2="a9cd40de-d5dc-4802-82b0-4813da422294" xmlns:ns3="6e3e4ebb-a13a-413f-a34b-6f63abc1ebf6" targetNamespace="http://schemas.microsoft.com/office/2006/metadata/properties" ma:root="true" ma:fieldsID="d55e01858406a1fe528478d7ee02bdcc" ns2:_="" ns3:_="">
    <xsd:import namespace="a9cd40de-d5dc-4802-82b0-4813da422294"/>
    <xsd:import namespace="6e3e4ebb-a13a-413f-a34b-6f63abc1e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40de-d5dc-4802-82b0-4813da4222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bf85f6-129b-4543-b366-0fa7236e17db}" ma:internalName="TaxCatchAll" ma:showField="CatchAllData" ma:web="a9cd40de-d5dc-4802-82b0-4813da42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3e4ebb-a13a-413f-a34b-6f63abc1e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d44ed3-7b8a-44a0-8e34-fc5460acd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8C6E0-F6AB-4639-956A-DB84C8AFD8EF}">
  <ds:schemaRefs>
    <ds:schemaRef ds:uri="http://schemas.microsoft.com/sharepoint/v3/contenttype/forms"/>
  </ds:schemaRefs>
</ds:datastoreItem>
</file>

<file path=customXml/itemProps2.xml><?xml version="1.0" encoding="utf-8"?>
<ds:datastoreItem xmlns:ds="http://schemas.openxmlformats.org/officeDocument/2006/customXml" ds:itemID="{4D0FB733-F696-4687-BA3F-8CADABCA7501}">
  <ds:schemaRefs>
    <ds:schemaRef ds:uri="http://schemas.microsoft.com/office/2006/metadata/properties"/>
    <ds:schemaRef ds:uri="http://schemas.microsoft.com/office/infopath/2007/PartnerControls"/>
    <ds:schemaRef ds:uri="6e3e4ebb-a13a-413f-a34b-6f63abc1ebf6"/>
    <ds:schemaRef ds:uri="a9cd40de-d5dc-4802-82b0-4813da422294"/>
  </ds:schemaRefs>
</ds:datastoreItem>
</file>

<file path=customXml/itemProps3.xml><?xml version="1.0" encoding="utf-8"?>
<ds:datastoreItem xmlns:ds="http://schemas.openxmlformats.org/officeDocument/2006/customXml" ds:itemID="{AC3E90CA-C3DA-4E0B-A9CB-B073649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40de-d5dc-4802-82b0-4813da422294"/>
    <ds:schemaRef ds:uri="6e3e4ebb-a13a-413f-a34b-6f63abc1e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Sillitoe</dc:creator>
  <cp:keywords/>
  <dc:description/>
  <cp:lastModifiedBy>Sue Sillitoe</cp:lastModifiedBy>
  <cp:revision>4</cp:revision>
  <dcterms:created xsi:type="dcterms:W3CDTF">2023-11-13T15:46:00Z</dcterms:created>
  <dcterms:modified xsi:type="dcterms:W3CDTF">2023-11-17T14:45:00Z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0x01010020CD8539B61A4740A59A07300A37D403</vt:lpwstr>
  </property>
  <property fmtid="{D5CDD505-2E9C-101B-9397-08002B2CF9AE}" pid="3" name="MediaServiceImageTags">
    <vt:lpwstr/>
  </property>
</Properties>
</file>